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8F" w:rsidRDefault="00DA7A8F" w:rsidP="00DA7A8F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Продолжение приложения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DA7A8F" w:rsidRDefault="00DA7A8F" w:rsidP="00DA7A8F">
      <w:pPr>
        <w:jc w:val="center"/>
        <w:rPr>
          <w:sz w:val="28"/>
          <w:szCs w:val="28"/>
        </w:rPr>
      </w:pPr>
    </w:p>
    <w:p w:rsidR="00DA7A8F" w:rsidRDefault="00DA7A8F" w:rsidP="00DA7A8F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Исходные данные для обработки теодолитного хода, проложенного между двумя пунктами</w:t>
      </w:r>
    </w:p>
    <w:p w:rsidR="00DA7A8F" w:rsidRDefault="00DA7A8F" w:rsidP="00DA7A8F">
      <w:pPr>
        <w:ind w:firstLine="720"/>
        <w:jc w:val="center"/>
        <w:rPr>
          <w:sz w:val="28"/>
          <w:szCs w:val="28"/>
        </w:rPr>
      </w:pPr>
    </w:p>
    <w:p w:rsidR="00DA7A8F" w:rsidRDefault="00DA7A8F" w:rsidP="00DA7A8F">
      <w:pPr>
        <w:jc w:val="center"/>
        <w:rPr>
          <w:sz w:val="28"/>
          <w:szCs w:val="28"/>
        </w:rPr>
      </w:pPr>
      <w:r>
        <w:rPr>
          <w:sz w:val="28"/>
          <w:szCs w:val="28"/>
        </w:rPr>
        <w:t>Для студентов специальности 5В071100 «Геодезия и картография»</w:t>
      </w:r>
    </w:p>
    <w:p w:rsidR="00DA7A8F" w:rsidRDefault="00DA7A8F" w:rsidP="00DA7A8F">
      <w:pPr>
        <w:ind w:firstLine="720"/>
        <w:jc w:val="center"/>
        <w:rPr>
          <w:sz w:val="28"/>
          <w:szCs w:val="28"/>
        </w:rPr>
      </w:pPr>
    </w:p>
    <w:p w:rsidR="00DA7A8F" w:rsidRDefault="00DA7A8F" w:rsidP="00DA7A8F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Общие для всех вариантов координаты пункта ПЗ-</w:t>
      </w:r>
      <w:proofErr w:type="gramStart"/>
      <w:r>
        <w:rPr>
          <w:sz w:val="28"/>
          <w:szCs w:val="28"/>
        </w:rPr>
        <w:t>II</w:t>
      </w:r>
      <w:proofErr w:type="gramEnd"/>
      <w:r>
        <w:rPr>
          <w:sz w:val="28"/>
          <w:szCs w:val="28"/>
        </w:rPr>
        <w:t xml:space="preserve">  X</w:t>
      </w:r>
      <w:r>
        <w:rPr>
          <w:sz w:val="28"/>
          <w:szCs w:val="28"/>
          <w:vertAlign w:val="subscript"/>
        </w:rPr>
        <w:t xml:space="preserve">ПЗ-II </w:t>
      </w:r>
      <w:r>
        <w:rPr>
          <w:sz w:val="28"/>
          <w:szCs w:val="28"/>
        </w:rPr>
        <w:t>= 33256,19 м</w:t>
      </w:r>
    </w:p>
    <w:p w:rsidR="00DA7A8F" w:rsidRDefault="00DA7A8F" w:rsidP="00DA7A8F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Y</w:t>
      </w:r>
      <w:proofErr w:type="gramStart"/>
      <w:r>
        <w:rPr>
          <w:sz w:val="28"/>
          <w:szCs w:val="28"/>
          <w:vertAlign w:val="subscript"/>
        </w:rPr>
        <w:t>ПЗ</w:t>
      </w:r>
      <w:proofErr w:type="gramEnd"/>
      <w:r>
        <w:rPr>
          <w:sz w:val="28"/>
          <w:szCs w:val="28"/>
          <w:vertAlign w:val="subscript"/>
        </w:rPr>
        <w:t xml:space="preserve">-II </w:t>
      </w:r>
      <w:r>
        <w:rPr>
          <w:sz w:val="28"/>
          <w:szCs w:val="28"/>
        </w:rPr>
        <w:t>= 17653,78 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872"/>
        <w:gridCol w:w="869"/>
        <w:gridCol w:w="1031"/>
        <w:gridCol w:w="1186"/>
        <w:gridCol w:w="1402"/>
        <w:gridCol w:w="1400"/>
        <w:gridCol w:w="1083"/>
        <w:gridCol w:w="1083"/>
      </w:tblGrid>
      <w:tr w:rsidR="00DA7A8F" w:rsidTr="00DA7A8F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вар.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Дирекционные углы</w:t>
            </w:r>
          </w:p>
        </w:tc>
        <w:tc>
          <w:tcPr>
            <w:tcW w:w="2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Координаты, </w:t>
            </w:r>
            <w:proofErr w:type="gramStart"/>
            <w:r>
              <w:rPr>
                <w:sz w:val="24"/>
                <w:szCs w:val="24"/>
                <w:lang w:eastAsia="en-US"/>
              </w:rPr>
              <w:t>м</w:t>
            </w:r>
            <w:proofErr w:type="gramEnd"/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Отметки начальных и конечных пунктов</w:t>
            </w:r>
          </w:p>
        </w:tc>
      </w:tr>
      <w:tr w:rsidR="00DA7A8F" w:rsidTr="00DA7A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ПЗ-</w:t>
            </w:r>
            <w:proofErr w:type="gramStart"/>
            <w:r>
              <w:rPr>
                <w:sz w:val="24"/>
                <w:szCs w:val="24"/>
                <w:lang w:eastAsia="en-US"/>
              </w:rPr>
              <w:t>I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–ПЗ-II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Круглая-ПЗ-</w:t>
            </w:r>
            <w:proofErr w:type="gramStart"/>
            <w:r>
              <w:rPr>
                <w:sz w:val="24"/>
                <w:szCs w:val="24"/>
                <w:lang w:eastAsia="en-US"/>
              </w:rPr>
              <w:t>III</w:t>
            </w:r>
            <w:proofErr w:type="gramEnd"/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X</w:t>
            </w:r>
            <w:proofErr w:type="gramEnd"/>
            <w:r>
              <w:rPr>
                <w:sz w:val="16"/>
                <w:szCs w:val="16"/>
                <w:lang w:eastAsia="en-US"/>
              </w:rPr>
              <w:t>КРУГЛАЯ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Y</w:t>
            </w:r>
            <w:proofErr w:type="gramEnd"/>
            <w:r>
              <w:rPr>
                <w:sz w:val="16"/>
                <w:szCs w:val="16"/>
                <w:lang w:eastAsia="en-US"/>
              </w:rPr>
              <w:t>КРУГЛАЯ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Н</w:t>
            </w:r>
            <w:proofErr w:type="gramEnd"/>
            <w:r>
              <w:rPr>
                <w:sz w:val="16"/>
                <w:szCs w:val="16"/>
                <w:lang w:eastAsia="en-US"/>
              </w:rPr>
              <w:t>-II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Н</w:t>
            </w:r>
            <w:proofErr w:type="gramEnd"/>
            <w:r>
              <w:rPr>
                <w:sz w:val="16"/>
                <w:szCs w:val="16"/>
                <w:lang w:eastAsia="en-US"/>
              </w:rPr>
              <w:t>Rp</w:t>
            </w:r>
            <w:proofErr w:type="spellEnd"/>
            <w:r>
              <w:rPr>
                <w:sz w:val="16"/>
                <w:szCs w:val="16"/>
                <w:lang w:eastAsia="en-US"/>
              </w:rPr>
              <w:t>-I</w:t>
            </w:r>
          </w:p>
        </w:tc>
      </w:tr>
      <w:tr w:rsidR="00DA7A8F" w:rsidTr="00DA7A8F">
        <w:trPr>
          <w:trHeight w:val="2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град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град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33 277,13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18 216,85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147,268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151,705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33 282,04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18 216,62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147,979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152,416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33 286,95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18 216,39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147,031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151,468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33 291,86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18 216,16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147,474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151,911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33 296,77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18 215,93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147,353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151,701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33 301,68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18 215,70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147,944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152,292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33 306,59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18 215,47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147,454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151,910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33 311,50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18 215,24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147,513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151,969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33 316,41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18 215,01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147,179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151,635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33 321,32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18 214,56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147,279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151,735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33 326,23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18 213,55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147,821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152,171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33 331,14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18 213,32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147,074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151,424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33 336,05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18 212,29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147,116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151,466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33 340,96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18 210,86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147,845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152,195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33 345,87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147,887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152,235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33 350,78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147,934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152,282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33 355,69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18 209,17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148,035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152,500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33 360,60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18 208,54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148,125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152,590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33 365,51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18 207,51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148,239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152,703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33 370,22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18 206,48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148,257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152,721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33 375,13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18 205,25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148,264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152,727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33 379,29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18 204,42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148,283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152,746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33 384,15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18 203,59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148,305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152,767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33 389,06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18 202,46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148,473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152,935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33 394,25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18 201,13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148,565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153,026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33 399,20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18 199,04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148,677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153,138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33 403,20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18 198,69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148,793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153,253</w:t>
            </w:r>
          </w:p>
        </w:tc>
      </w:tr>
      <w:tr w:rsidR="00DA7A8F" w:rsidTr="00DA7A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33 408,22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18 197,34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148,895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153,355</w:t>
            </w:r>
          </w:p>
        </w:tc>
      </w:tr>
    </w:tbl>
    <w:p w:rsidR="00DA7A8F" w:rsidRDefault="00DA7A8F" w:rsidP="00DA7A8F">
      <w:pPr>
        <w:ind w:firstLine="720"/>
        <w:rPr>
          <w:sz w:val="22"/>
          <w:szCs w:val="22"/>
        </w:rPr>
      </w:pPr>
    </w:p>
    <w:p w:rsidR="00DA7A8F" w:rsidRDefault="00DA7A8F" w:rsidP="00DA7A8F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</w:p>
    <w:p w:rsidR="00DA7A8F" w:rsidRDefault="00DA7A8F" w:rsidP="00DA7A8F">
      <w:pPr>
        <w:jc w:val="center"/>
        <w:rPr>
          <w:sz w:val="28"/>
          <w:szCs w:val="28"/>
        </w:rPr>
      </w:pPr>
      <w:r>
        <w:rPr>
          <w:rFonts w:ascii="Calibri" w:hAnsi="Calibri"/>
          <w:sz w:val="22"/>
          <w:szCs w:val="22"/>
        </w:rPr>
        <w:br w:type="page"/>
      </w:r>
      <w:r>
        <w:rPr>
          <w:sz w:val="28"/>
          <w:szCs w:val="28"/>
        </w:rPr>
        <w:lastRenderedPageBreak/>
        <w:t>Продолжение приложения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DA7A8F" w:rsidRDefault="00DA7A8F" w:rsidP="00DA7A8F">
      <w:pPr>
        <w:ind w:firstLine="720"/>
        <w:jc w:val="center"/>
        <w:rPr>
          <w:sz w:val="28"/>
          <w:szCs w:val="28"/>
        </w:rPr>
      </w:pPr>
    </w:p>
    <w:p w:rsidR="00DA7A8F" w:rsidRDefault="00DA7A8F" w:rsidP="00DA7A8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Исходные данные для обработки теодолитного хода, проложенного между двумя пунктами</w:t>
      </w:r>
    </w:p>
    <w:p w:rsidR="00DA7A8F" w:rsidRDefault="00DA7A8F" w:rsidP="00DA7A8F">
      <w:pPr>
        <w:ind w:firstLine="720"/>
        <w:jc w:val="center"/>
        <w:rPr>
          <w:sz w:val="28"/>
          <w:szCs w:val="28"/>
        </w:rPr>
      </w:pPr>
    </w:p>
    <w:p w:rsidR="00DA7A8F" w:rsidRDefault="00DA7A8F" w:rsidP="00DA7A8F">
      <w:pPr>
        <w:jc w:val="center"/>
        <w:rPr>
          <w:sz w:val="28"/>
          <w:szCs w:val="28"/>
        </w:rPr>
      </w:pPr>
      <w:r>
        <w:rPr>
          <w:sz w:val="28"/>
          <w:szCs w:val="28"/>
        </w:rPr>
        <w:t>Для студентов специальностей 5В072900 «Строительство»,                    5В080700 «Лесные ресурсы и лесоводство», 5В070700 «Горное дело», 5В070600 «Геология и разведка месторождений полезных ископаемых»</w:t>
      </w:r>
    </w:p>
    <w:p w:rsidR="00DA7A8F" w:rsidRDefault="00DA7A8F" w:rsidP="00DA7A8F">
      <w:pPr>
        <w:ind w:firstLine="720"/>
        <w:jc w:val="center"/>
        <w:rPr>
          <w:sz w:val="28"/>
          <w:szCs w:val="28"/>
        </w:rPr>
      </w:pPr>
    </w:p>
    <w:p w:rsidR="00DA7A8F" w:rsidRDefault="00DA7A8F" w:rsidP="00DA7A8F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Общие для всех вариантов координаты пункта ПЗ-</w:t>
      </w:r>
      <w:proofErr w:type="gramStart"/>
      <w:r>
        <w:rPr>
          <w:sz w:val="28"/>
          <w:szCs w:val="28"/>
        </w:rPr>
        <w:t>II</w:t>
      </w:r>
      <w:proofErr w:type="gramEnd"/>
      <w:r>
        <w:rPr>
          <w:sz w:val="28"/>
          <w:szCs w:val="28"/>
        </w:rPr>
        <w:t xml:space="preserve">  X</w:t>
      </w:r>
      <w:r>
        <w:rPr>
          <w:sz w:val="28"/>
          <w:szCs w:val="28"/>
          <w:vertAlign w:val="subscript"/>
        </w:rPr>
        <w:t xml:space="preserve">ПЗ-II </w:t>
      </w:r>
      <w:r>
        <w:rPr>
          <w:sz w:val="28"/>
          <w:szCs w:val="28"/>
        </w:rPr>
        <w:t>= 10256,19 м</w:t>
      </w:r>
    </w:p>
    <w:p w:rsidR="00DA7A8F" w:rsidRDefault="00DA7A8F" w:rsidP="00DA7A8F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Y</w:t>
      </w:r>
      <w:proofErr w:type="gramStart"/>
      <w:r>
        <w:rPr>
          <w:sz w:val="28"/>
          <w:szCs w:val="28"/>
          <w:vertAlign w:val="subscript"/>
        </w:rPr>
        <w:t>ПЗ</w:t>
      </w:r>
      <w:proofErr w:type="gramEnd"/>
      <w:r>
        <w:rPr>
          <w:sz w:val="28"/>
          <w:szCs w:val="28"/>
          <w:vertAlign w:val="subscript"/>
        </w:rPr>
        <w:t xml:space="preserve">-II </w:t>
      </w:r>
      <w:r>
        <w:rPr>
          <w:sz w:val="28"/>
          <w:szCs w:val="28"/>
        </w:rPr>
        <w:t>= 10653,78 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872"/>
        <w:gridCol w:w="869"/>
        <w:gridCol w:w="1031"/>
        <w:gridCol w:w="1186"/>
        <w:gridCol w:w="1402"/>
        <w:gridCol w:w="1400"/>
        <w:gridCol w:w="1083"/>
        <w:gridCol w:w="1083"/>
      </w:tblGrid>
      <w:tr w:rsidR="00DA7A8F" w:rsidTr="00DA7A8F"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GoBack"/>
            <w:bookmarkEnd w:id="0"/>
            <w:r>
              <w:rPr>
                <w:sz w:val="24"/>
                <w:szCs w:val="24"/>
                <w:lang w:eastAsia="en-US"/>
              </w:rPr>
              <w:t>№</w:t>
            </w:r>
          </w:p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вар.</w:t>
            </w:r>
          </w:p>
        </w:tc>
        <w:tc>
          <w:tcPr>
            <w:tcW w:w="39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Дирекционные углы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Координаты, </w:t>
            </w:r>
            <w:proofErr w:type="gramStart"/>
            <w:r>
              <w:rPr>
                <w:sz w:val="24"/>
                <w:szCs w:val="24"/>
                <w:lang w:eastAsia="en-US"/>
              </w:rPr>
              <w:t>м</w:t>
            </w:r>
            <w:proofErr w:type="gramEnd"/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Отметки начальных и конечных пунктов</w:t>
            </w:r>
          </w:p>
        </w:tc>
      </w:tr>
      <w:tr w:rsidR="00DA7A8F" w:rsidTr="00DA7A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ПЗ-</w:t>
            </w:r>
            <w:proofErr w:type="gramStart"/>
            <w:r>
              <w:rPr>
                <w:sz w:val="24"/>
                <w:szCs w:val="24"/>
                <w:lang w:eastAsia="en-US"/>
              </w:rPr>
              <w:t>I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–ПЗ-II</w:t>
            </w:r>
          </w:p>
        </w:tc>
        <w:tc>
          <w:tcPr>
            <w:tcW w:w="2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Круглая-ПЗ-</w:t>
            </w:r>
            <w:proofErr w:type="gramStart"/>
            <w:r>
              <w:rPr>
                <w:sz w:val="24"/>
                <w:szCs w:val="24"/>
                <w:lang w:eastAsia="en-US"/>
              </w:rPr>
              <w:t>III</w:t>
            </w:r>
            <w:proofErr w:type="gramEnd"/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X</w:t>
            </w:r>
            <w:proofErr w:type="gramEnd"/>
            <w:r>
              <w:rPr>
                <w:sz w:val="16"/>
                <w:szCs w:val="16"/>
                <w:lang w:eastAsia="en-US"/>
              </w:rPr>
              <w:t>КРУГЛАЯ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Y</w:t>
            </w:r>
            <w:proofErr w:type="gramEnd"/>
            <w:r>
              <w:rPr>
                <w:sz w:val="16"/>
                <w:szCs w:val="16"/>
                <w:lang w:eastAsia="en-US"/>
              </w:rPr>
              <w:t>КРУГЛАЯ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proofErr w:type="gramStart"/>
            <w:r>
              <w:rPr>
                <w:sz w:val="24"/>
                <w:szCs w:val="24"/>
                <w:lang w:eastAsia="en-US"/>
              </w:rPr>
              <w:t>Н</w:t>
            </w:r>
            <w:proofErr w:type="gramEnd"/>
            <w:r>
              <w:rPr>
                <w:sz w:val="16"/>
                <w:szCs w:val="16"/>
                <w:lang w:eastAsia="en-US"/>
              </w:rPr>
              <w:t>-II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Н</w:t>
            </w:r>
            <w:proofErr w:type="gramEnd"/>
            <w:r>
              <w:rPr>
                <w:sz w:val="16"/>
                <w:szCs w:val="16"/>
                <w:lang w:eastAsia="en-US"/>
              </w:rPr>
              <w:t>Rp</w:t>
            </w:r>
            <w:proofErr w:type="spellEnd"/>
            <w:r>
              <w:rPr>
                <w:sz w:val="16"/>
                <w:szCs w:val="16"/>
                <w:lang w:eastAsia="en-US"/>
              </w:rPr>
              <w:t>-I</w:t>
            </w:r>
          </w:p>
        </w:tc>
      </w:tr>
      <w:tr w:rsidR="00DA7A8F" w:rsidTr="00DA7A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град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град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A8F" w:rsidRDefault="00DA7A8F">
            <w:pPr>
              <w:rPr>
                <w:sz w:val="24"/>
                <w:szCs w:val="24"/>
                <w:lang w:eastAsia="en-US"/>
              </w:rPr>
            </w:pP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345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10 370,22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11 206,48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448,257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452,721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345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10 375,13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11 205,25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448,264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452,727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10 379,29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11 204,42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448,283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452,746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10 384,15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11 203,59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448,305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452,467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10 389,06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11 202,46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448,473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452,935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05,5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10 394,25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11 201,13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448,565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453,026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07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10 399,20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11 199,04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448,677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453,138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10 403,20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11 198,69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448,793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453,253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10 408,22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11 197,34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448,895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453,355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355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05,5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10 277,13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11 216,85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447,268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451,705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10 282,04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11 216,62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447,979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452,416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10 286,95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11 216,39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447,031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451,468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10 291,86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11 216,16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447,474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451,911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347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10 350,78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11 210,63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447,934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452,282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347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10 355,69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11 209,17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448,035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452,500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348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10 340,96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11 210,86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447,845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452,195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348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10 345,87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11 210,63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447,887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452,235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10 360,60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11 208,54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448,125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452,590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10 365,51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11 207,51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448,239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452,703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10 296,77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11 215,93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447,353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451,701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10 301,68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11 215,70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447,944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452,292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10 306,59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11 215,47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447,454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451,910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10 311,50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11 215,24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447,513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451,969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10 316,41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11 215,01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447,179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451,635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350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10 321,32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11 214,56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447,279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451,735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350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10 326,23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11 213,55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447,821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452,171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349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35,4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10 331,14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11 213,32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447,074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451,424</w:t>
            </w:r>
          </w:p>
        </w:tc>
      </w:tr>
      <w:tr w:rsidR="00DA7A8F" w:rsidTr="00DA7A8F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25,6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349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05,5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10 336,05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11 212,29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447,116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7A8F" w:rsidRDefault="00DA7A8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451,466</w:t>
            </w:r>
          </w:p>
        </w:tc>
      </w:tr>
    </w:tbl>
    <w:p w:rsidR="00DA7A8F" w:rsidRDefault="00DA7A8F" w:rsidP="00DA7A8F">
      <w:pPr>
        <w:ind w:firstLine="720"/>
        <w:jc w:val="center"/>
        <w:rPr>
          <w:sz w:val="24"/>
          <w:szCs w:val="24"/>
        </w:rPr>
      </w:pPr>
    </w:p>
    <w:p w:rsidR="00DA7A8F" w:rsidRDefault="00DA7A8F" w:rsidP="00DA7A8F">
      <w:pPr>
        <w:spacing w:after="120" w:line="276" w:lineRule="auto"/>
        <w:ind w:firstLine="720"/>
        <w:jc w:val="center"/>
        <w:rPr>
          <w:rFonts w:ascii="Calibri" w:hAnsi="Calibri"/>
          <w:sz w:val="24"/>
          <w:szCs w:val="24"/>
        </w:rPr>
      </w:pPr>
    </w:p>
    <w:p w:rsidR="00DA7A8F" w:rsidRDefault="00DA7A8F" w:rsidP="00DA7A8F"/>
    <w:p w:rsidR="0006316C" w:rsidRDefault="0006316C"/>
    <w:sectPr w:rsidR="00063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FAC"/>
    <w:rsid w:val="0006316C"/>
    <w:rsid w:val="00A24FAC"/>
    <w:rsid w:val="00DA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A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A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9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3783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2020-03-24T06:15:00Z</dcterms:created>
  <dcterms:modified xsi:type="dcterms:W3CDTF">2020-03-24T06:15:00Z</dcterms:modified>
</cp:coreProperties>
</file>